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05" w:rsidRPr="00E27805" w:rsidRDefault="00E27805" w:rsidP="00E27805">
      <w:pPr>
        <w:shd w:val="clear" w:color="auto" w:fill="F2EEE2"/>
        <w:spacing w:line="2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7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госпитализации</w:t>
      </w:r>
    </w:p>
    <w:p w:rsidR="00E27805" w:rsidRPr="00E27805" w:rsidRDefault="00E27805" w:rsidP="00E27805">
      <w:pPr>
        <w:shd w:val="clear" w:color="auto" w:fill="F2EEE2"/>
        <w:spacing w:after="0" w:line="240" w:lineRule="auto"/>
        <w:rPr>
          <w:rFonts w:ascii="inherit" w:eastAsia="Times New Roman" w:hAnsi="inherit" w:cs="Arial"/>
          <w:color w:val="333333"/>
          <w:sz w:val="16"/>
          <w:szCs w:val="16"/>
        </w:rPr>
      </w:pPr>
      <w:r w:rsidRPr="00E27805">
        <w:rPr>
          <w:rFonts w:ascii="inherit" w:eastAsia="Times New Roman" w:hAnsi="inherit" w:cs="Arial"/>
          <w:b/>
          <w:bCs/>
          <w:color w:val="333333"/>
          <w:sz w:val="16"/>
        </w:rPr>
        <w:t>Документы необходимые для плановой госпитализации в БУЗОО "Областная детская клиническая больница"</w:t>
      </w:r>
    </w:p>
    <w:p w:rsidR="00E27805" w:rsidRPr="00E27805" w:rsidRDefault="00E27805" w:rsidP="00E27805">
      <w:pPr>
        <w:shd w:val="clear" w:color="auto" w:fill="F2EEE2"/>
        <w:spacing w:after="0" w:line="240" w:lineRule="auto"/>
        <w:rPr>
          <w:rFonts w:ascii="inherit" w:eastAsia="Times New Roman" w:hAnsi="inherit" w:cs="Arial"/>
          <w:color w:val="333333"/>
          <w:sz w:val="16"/>
          <w:szCs w:val="16"/>
        </w:rPr>
      </w:pPr>
      <w:r w:rsidRPr="00E27805">
        <w:rPr>
          <w:rFonts w:ascii="inherit" w:eastAsia="Times New Roman" w:hAnsi="inherit" w:cs="Arial"/>
          <w:b/>
          <w:bCs/>
          <w:color w:val="333333"/>
          <w:sz w:val="16"/>
          <w:u w:val="single"/>
        </w:rPr>
        <w:t>Детям для плановой госпитализации в БУЗОО "ОДКБ":</w:t>
      </w:r>
      <w:r w:rsidRPr="00E27805">
        <w:rPr>
          <w:rFonts w:ascii="inherit" w:eastAsia="Times New Roman" w:hAnsi="inherit" w:cs="Arial"/>
          <w:color w:val="333333"/>
          <w:sz w:val="16"/>
          <w:szCs w:val="16"/>
        </w:rPr>
        <w:br/>
        <w:t>1. Справка об отсутствии контакта с инфекционными больными в течение 21 дня до </w:t>
      </w:r>
      <w:r w:rsidRPr="00E27805">
        <w:rPr>
          <w:rFonts w:ascii="inherit" w:eastAsia="Times New Roman" w:hAnsi="inherit" w:cs="Arial"/>
          <w:color w:val="333333"/>
          <w:sz w:val="16"/>
          <w:szCs w:val="16"/>
          <w:bdr w:val="none" w:sz="0" w:space="0" w:color="auto" w:frame="1"/>
        </w:rPr>
        <w:t>госпитализации от участкового педиатра (срок годности 5 дней).</w:t>
      </w:r>
      <w:r w:rsidRPr="00E27805">
        <w:rPr>
          <w:rFonts w:ascii="inherit" w:eastAsia="Times New Roman" w:hAnsi="inherit" w:cs="Arial"/>
          <w:color w:val="333333"/>
          <w:sz w:val="16"/>
          <w:szCs w:val="16"/>
        </w:rPr>
        <w:br/>
      </w:r>
      <w:r w:rsidRPr="00E27805">
        <w:rPr>
          <w:rFonts w:ascii="inherit" w:eastAsia="Times New Roman" w:hAnsi="inherit" w:cs="Arial"/>
          <w:color w:val="333333"/>
          <w:sz w:val="16"/>
          <w:szCs w:val="16"/>
          <w:bdr w:val="none" w:sz="0" w:space="0" w:color="auto" w:frame="1"/>
        </w:rPr>
        <w:t>2. Сведения о прививках, о реакции Манту (справка или ксерокопия прививочного сертификата), в случае положительной реакции Манту - заключение фтизиатра;</w:t>
      </w:r>
      <w:r w:rsidRPr="00E27805">
        <w:rPr>
          <w:rFonts w:ascii="inherit" w:eastAsia="Times New Roman" w:hAnsi="inherit" w:cs="Arial"/>
          <w:color w:val="333333"/>
          <w:sz w:val="16"/>
          <w:szCs w:val="16"/>
        </w:rPr>
        <w:br/>
      </w:r>
      <w:r w:rsidRPr="00E27805">
        <w:rPr>
          <w:rFonts w:ascii="inherit" w:eastAsia="Times New Roman" w:hAnsi="inherit" w:cs="Arial"/>
          <w:color w:val="333333"/>
          <w:sz w:val="16"/>
          <w:szCs w:val="16"/>
          <w:bdr w:val="none" w:sz="0" w:space="0" w:color="auto" w:frame="1"/>
        </w:rPr>
        <w:t>3. Справку о санации полости рта</w:t>
      </w:r>
      <w:r w:rsidRPr="00E27805">
        <w:rPr>
          <w:rFonts w:ascii="inherit" w:eastAsia="Times New Roman" w:hAnsi="inherit" w:cs="Arial"/>
          <w:color w:val="333333"/>
          <w:sz w:val="16"/>
          <w:szCs w:val="16"/>
        </w:rPr>
        <w:br/>
      </w:r>
      <w:r w:rsidRPr="00E27805">
        <w:rPr>
          <w:rFonts w:ascii="inherit" w:eastAsia="Times New Roman" w:hAnsi="inherit" w:cs="Arial"/>
          <w:color w:val="333333"/>
          <w:sz w:val="16"/>
          <w:szCs w:val="16"/>
          <w:bdr w:val="none" w:sz="0" w:space="0" w:color="auto" w:frame="1"/>
        </w:rPr>
        <w:t>4. Результаты исследований:</w:t>
      </w:r>
    </w:p>
    <w:p w:rsidR="00E27805" w:rsidRPr="00E27805" w:rsidRDefault="00E27805" w:rsidP="00E27805">
      <w:pPr>
        <w:numPr>
          <w:ilvl w:val="0"/>
          <w:numId w:val="1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proofErr w:type="gramStart"/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анализ кала на кишечную группу детям до 3-х лет и матерям по уходу (срок годности 14 дней со дня забора анализа)</w:t>
      </w:r>
      <w:proofErr w:type="gramEnd"/>
    </w:p>
    <w:p w:rsidR="00E27805" w:rsidRPr="00E27805" w:rsidRDefault="00E27805" w:rsidP="00E27805">
      <w:pPr>
        <w:numPr>
          <w:ilvl w:val="0"/>
          <w:numId w:val="1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 xml:space="preserve">анализ крови на реакцию </w:t>
      </w:r>
      <w:proofErr w:type="spellStart"/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микропреципитации</w:t>
      </w:r>
      <w:proofErr w:type="spellEnd"/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 xml:space="preserve"> (</w:t>
      </w:r>
      <w:proofErr w:type="spellStart"/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микрореакцию</w:t>
      </w:r>
      <w:proofErr w:type="spellEnd"/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) - с 12 лет, срок годности 6 месяцев.</w:t>
      </w:r>
    </w:p>
    <w:p w:rsidR="00E27805" w:rsidRPr="00E27805" w:rsidRDefault="00E27805" w:rsidP="00E27805">
      <w:pPr>
        <w:numPr>
          <w:ilvl w:val="0"/>
          <w:numId w:val="1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детям и подросткам, употребляющим наркотики - ИФА с суммарными антителами на сифилис и исследование крови на ВИЧ - срок годности 6 месяцев.</w:t>
      </w:r>
    </w:p>
    <w:p w:rsidR="00E27805" w:rsidRPr="00E27805" w:rsidRDefault="00E27805" w:rsidP="00E27805">
      <w:pPr>
        <w:numPr>
          <w:ilvl w:val="0"/>
          <w:numId w:val="1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анализ крови общий</w:t>
      </w:r>
    </w:p>
    <w:p w:rsidR="00E27805" w:rsidRPr="00E27805" w:rsidRDefault="00E27805" w:rsidP="00E27805">
      <w:pPr>
        <w:numPr>
          <w:ilvl w:val="0"/>
          <w:numId w:val="1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анализ мочи общий</w:t>
      </w:r>
    </w:p>
    <w:p w:rsidR="00E27805" w:rsidRPr="00E27805" w:rsidRDefault="00E27805" w:rsidP="00E27805">
      <w:pPr>
        <w:numPr>
          <w:ilvl w:val="0"/>
          <w:numId w:val="1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кал и соскоб на яйца гельминтов</w:t>
      </w:r>
    </w:p>
    <w:p w:rsidR="00E27805" w:rsidRPr="00E27805" w:rsidRDefault="00E27805" w:rsidP="00E27805">
      <w:pPr>
        <w:numPr>
          <w:ilvl w:val="0"/>
          <w:numId w:val="1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флюорография с 15 лет (срок годности 1 год)</w:t>
      </w:r>
    </w:p>
    <w:p w:rsidR="00E27805" w:rsidRPr="00E27805" w:rsidRDefault="00E27805" w:rsidP="00E27805">
      <w:pPr>
        <w:shd w:val="clear" w:color="auto" w:fill="F2EEE2"/>
        <w:spacing w:after="0" w:line="240" w:lineRule="auto"/>
        <w:rPr>
          <w:rFonts w:ascii="inherit" w:eastAsia="Times New Roman" w:hAnsi="inherit" w:cs="Arial"/>
          <w:color w:val="333333"/>
          <w:sz w:val="16"/>
          <w:szCs w:val="16"/>
        </w:rPr>
      </w:pPr>
      <w:r w:rsidRPr="00E27805">
        <w:rPr>
          <w:rFonts w:ascii="inherit" w:eastAsia="Times New Roman" w:hAnsi="inherit" w:cs="Arial"/>
          <w:b/>
          <w:bCs/>
          <w:color w:val="333333"/>
          <w:sz w:val="16"/>
          <w:u w:val="single"/>
        </w:rPr>
        <w:t>Детям, поступающим в хирургические отделения на оперативное вмешательство</w:t>
      </w:r>
      <w:r w:rsidRPr="00E27805">
        <w:rPr>
          <w:rFonts w:ascii="inherit" w:eastAsia="Times New Roman" w:hAnsi="inherit" w:cs="Arial"/>
          <w:color w:val="333333"/>
          <w:sz w:val="16"/>
          <w:szCs w:val="16"/>
        </w:rPr>
        <w:br/>
        <w:t xml:space="preserve">все перечисленные справки, а также обследование на </w:t>
      </w:r>
      <w:proofErr w:type="spellStart"/>
      <w:r w:rsidRPr="00E27805">
        <w:rPr>
          <w:rFonts w:ascii="inherit" w:eastAsia="Times New Roman" w:hAnsi="inherit" w:cs="Arial"/>
          <w:color w:val="333333"/>
          <w:sz w:val="16"/>
          <w:szCs w:val="16"/>
        </w:rPr>
        <w:t>HsAg</w:t>
      </w:r>
      <w:proofErr w:type="spellEnd"/>
      <w:r w:rsidRPr="00E27805">
        <w:rPr>
          <w:rFonts w:ascii="inherit" w:eastAsia="Times New Roman" w:hAnsi="inherit" w:cs="Arial"/>
          <w:color w:val="333333"/>
          <w:sz w:val="16"/>
          <w:szCs w:val="16"/>
        </w:rPr>
        <w:t>, антитела к ВГС (срок годности 3 месяца)</w:t>
      </w:r>
    </w:p>
    <w:p w:rsidR="00E27805" w:rsidRPr="00E27805" w:rsidRDefault="00E27805" w:rsidP="00E27805">
      <w:pPr>
        <w:shd w:val="clear" w:color="auto" w:fill="F2EEE2"/>
        <w:spacing w:after="0" w:line="240" w:lineRule="auto"/>
        <w:rPr>
          <w:rFonts w:ascii="inherit" w:eastAsia="Times New Roman" w:hAnsi="inherit" w:cs="Arial"/>
          <w:color w:val="333333"/>
          <w:sz w:val="16"/>
          <w:szCs w:val="16"/>
        </w:rPr>
      </w:pPr>
      <w:r w:rsidRPr="00E27805">
        <w:rPr>
          <w:rFonts w:ascii="inherit" w:eastAsia="Times New Roman" w:hAnsi="inherit" w:cs="Arial"/>
          <w:b/>
          <w:bCs/>
          <w:color w:val="333333"/>
          <w:sz w:val="16"/>
          <w:u w:val="single"/>
        </w:rPr>
        <w:t>Детям, поступающим в психоневрологическое отделение</w:t>
      </w:r>
      <w:r w:rsidRPr="00E27805">
        <w:rPr>
          <w:rFonts w:ascii="inherit" w:eastAsia="Times New Roman" w:hAnsi="inherit" w:cs="Arial"/>
          <w:color w:val="333333"/>
          <w:sz w:val="16"/>
          <w:szCs w:val="16"/>
        </w:rPr>
        <w:br/>
        <w:t>все перечисленные справки, а также:</w:t>
      </w:r>
    </w:p>
    <w:p w:rsidR="00E27805" w:rsidRPr="00E27805" w:rsidRDefault="00E27805" w:rsidP="00E27805">
      <w:pPr>
        <w:numPr>
          <w:ilvl w:val="0"/>
          <w:numId w:val="2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proofErr w:type="gramStart"/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анализ кала на кишечную группу для всех возрастов и матерям по уходу за детьми до 3-х лет, срок годности 14 дней со дня забора анализа;</w:t>
      </w:r>
      <w:proofErr w:type="gramEnd"/>
    </w:p>
    <w:p w:rsidR="00E27805" w:rsidRPr="00E27805" w:rsidRDefault="00E27805" w:rsidP="00E27805">
      <w:pPr>
        <w:numPr>
          <w:ilvl w:val="0"/>
          <w:numId w:val="2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 xml:space="preserve">анализ крови методом ИФА с суммарными антителами на сифилис для всех возрастов, срок годности 6 месяцев (вместо </w:t>
      </w:r>
      <w:proofErr w:type="spellStart"/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микрореакции</w:t>
      </w:r>
      <w:proofErr w:type="spellEnd"/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).</w:t>
      </w:r>
    </w:p>
    <w:p w:rsidR="00E27805" w:rsidRPr="00E27805" w:rsidRDefault="00E27805" w:rsidP="00E27805">
      <w:pPr>
        <w:numPr>
          <w:ilvl w:val="0"/>
          <w:numId w:val="2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мазок на BL детям и матерям (срок годности 7 суток со дня забора)</w:t>
      </w:r>
    </w:p>
    <w:p w:rsidR="00E27805" w:rsidRPr="00E27805" w:rsidRDefault="00E27805" w:rsidP="00E27805">
      <w:pPr>
        <w:shd w:val="clear" w:color="auto" w:fill="F2EEE2"/>
        <w:spacing w:after="0" w:line="240" w:lineRule="auto"/>
        <w:rPr>
          <w:rFonts w:ascii="inherit" w:eastAsia="Times New Roman" w:hAnsi="inherit" w:cs="Arial"/>
          <w:color w:val="333333"/>
          <w:sz w:val="16"/>
          <w:szCs w:val="16"/>
        </w:rPr>
      </w:pPr>
      <w:r w:rsidRPr="00E27805">
        <w:rPr>
          <w:rFonts w:ascii="inherit" w:eastAsia="Times New Roman" w:hAnsi="inherit" w:cs="Arial"/>
          <w:b/>
          <w:bCs/>
          <w:color w:val="333333"/>
          <w:sz w:val="16"/>
          <w:u w:val="single"/>
        </w:rPr>
        <w:t xml:space="preserve">Детям, поступающим в </w:t>
      </w:r>
      <w:proofErr w:type="spellStart"/>
      <w:r w:rsidRPr="00E27805">
        <w:rPr>
          <w:rFonts w:ascii="inherit" w:eastAsia="Times New Roman" w:hAnsi="inherit" w:cs="Arial"/>
          <w:b/>
          <w:bCs/>
          <w:color w:val="333333"/>
          <w:sz w:val="16"/>
          <w:u w:val="single"/>
        </w:rPr>
        <w:t>кардиоэндокринологическое</w:t>
      </w:r>
      <w:proofErr w:type="spellEnd"/>
      <w:r w:rsidRPr="00E27805">
        <w:rPr>
          <w:rFonts w:ascii="inherit" w:eastAsia="Times New Roman" w:hAnsi="inherit" w:cs="Arial"/>
          <w:b/>
          <w:bCs/>
          <w:color w:val="333333"/>
          <w:sz w:val="16"/>
          <w:u w:val="single"/>
        </w:rPr>
        <w:t xml:space="preserve"> (для кардиологических пациентов), гематологическое отделение, хирургическое отделение №1, №4 (для гинекологических пациентов)</w:t>
      </w:r>
    </w:p>
    <w:p w:rsidR="00E27805" w:rsidRPr="00E27805" w:rsidRDefault="00E27805" w:rsidP="00E27805">
      <w:pPr>
        <w:shd w:val="clear" w:color="auto" w:fill="F2EEE2"/>
        <w:spacing w:after="0" w:line="240" w:lineRule="auto"/>
        <w:rPr>
          <w:rFonts w:ascii="inherit" w:eastAsia="Times New Roman" w:hAnsi="inherit" w:cs="Arial"/>
          <w:color w:val="333333"/>
          <w:sz w:val="16"/>
          <w:szCs w:val="16"/>
        </w:rPr>
      </w:pPr>
      <w:r w:rsidRPr="00E27805">
        <w:rPr>
          <w:rFonts w:ascii="inherit" w:eastAsia="Times New Roman" w:hAnsi="inherit" w:cs="Arial"/>
          <w:color w:val="333333"/>
          <w:sz w:val="16"/>
          <w:szCs w:val="16"/>
        </w:rPr>
        <w:t>Все перечисленные справки, а также:</w:t>
      </w:r>
      <w:r w:rsidRPr="00E27805">
        <w:rPr>
          <w:rFonts w:ascii="inherit" w:eastAsia="Times New Roman" w:hAnsi="inherit" w:cs="Arial"/>
          <w:color w:val="333333"/>
          <w:sz w:val="16"/>
          <w:szCs w:val="16"/>
        </w:rPr>
        <w:br/>
        <w:t>анализ крови на ИФА с суммарными антителами на сифилис для всех возрастов, срок годности 6 </w:t>
      </w:r>
      <w:r w:rsidRPr="00E27805">
        <w:rPr>
          <w:rFonts w:ascii="inherit" w:eastAsia="Times New Roman" w:hAnsi="inherit" w:cs="Arial"/>
          <w:color w:val="333333"/>
          <w:sz w:val="16"/>
          <w:szCs w:val="16"/>
          <w:bdr w:val="none" w:sz="0" w:space="0" w:color="auto" w:frame="1"/>
        </w:rPr>
        <w:t xml:space="preserve">месяцев (вместо </w:t>
      </w:r>
      <w:proofErr w:type="spellStart"/>
      <w:r w:rsidRPr="00E27805">
        <w:rPr>
          <w:rFonts w:ascii="inherit" w:eastAsia="Times New Roman" w:hAnsi="inherit" w:cs="Arial"/>
          <w:color w:val="333333"/>
          <w:sz w:val="16"/>
          <w:szCs w:val="16"/>
          <w:bdr w:val="none" w:sz="0" w:space="0" w:color="auto" w:frame="1"/>
        </w:rPr>
        <w:t>микрореакции</w:t>
      </w:r>
      <w:proofErr w:type="spellEnd"/>
      <w:r w:rsidRPr="00E27805">
        <w:rPr>
          <w:rFonts w:ascii="inherit" w:eastAsia="Times New Roman" w:hAnsi="inherit" w:cs="Arial"/>
          <w:color w:val="333333"/>
          <w:sz w:val="16"/>
          <w:szCs w:val="16"/>
          <w:bdr w:val="none" w:sz="0" w:space="0" w:color="auto" w:frame="1"/>
        </w:rPr>
        <w:t>).</w:t>
      </w:r>
    </w:p>
    <w:p w:rsidR="00E27805" w:rsidRPr="00E27805" w:rsidRDefault="00E27805" w:rsidP="00E27805">
      <w:pPr>
        <w:shd w:val="clear" w:color="auto" w:fill="F2EEE2"/>
        <w:spacing w:after="0" w:line="240" w:lineRule="auto"/>
        <w:rPr>
          <w:rFonts w:ascii="inherit" w:eastAsia="Times New Roman" w:hAnsi="inherit" w:cs="Arial"/>
          <w:color w:val="333333"/>
          <w:sz w:val="16"/>
          <w:szCs w:val="16"/>
        </w:rPr>
      </w:pPr>
      <w:r w:rsidRPr="00E27805">
        <w:rPr>
          <w:rFonts w:ascii="inherit" w:eastAsia="Times New Roman" w:hAnsi="inherit" w:cs="Arial"/>
          <w:b/>
          <w:bCs/>
          <w:color w:val="333333"/>
          <w:sz w:val="16"/>
          <w:u w:val="single"/>
        </w:rPr>
        <w:t>Матерям по уходу за детьми в БУЗОО "ОДКБ"</w:t>
      </w:r>
    </w:p>
    <w:p w:rsidR="00E27805" w:rsidRPr="00E27805" w:rsidRDefault="00E27805" w:rsidP="00E27805">
      <w:pPr>
        <w:numPr>
          <w:ilvl w:val="0"/>
          <w:numId w:val="3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</w:rPr>
        <w:t xml:space="preserve">Кровь на </w:t>
      </w:r>
      <w:proofErr w:type="spellStart"/>
      <w:r w:rsidRPr="00E27805">
        <w:rPr>
          <w:rFonts w:ascii="inherit" w:eastAsia="Times New Roman" w:hAnsi="inherit" w:cs="Arial"/>
          <w:color w:val="000000"/>
          <w:sz w:val="16"/>
          <w:szCs w:val="16"/>
        </w:rPr>
        <w:t>микропреципитацию</w:t>
      </w:r>
      <w:proofErr w:type="spellEnd"/>
      <w:r w:rsidRPr="00E27805">
        <w:rPr>
          <w:rFonts w:ascii="inherit" w:eastAsia="Times New Roman" w:hAnsi="inherit" w:cs="Arial"/>
          <w:color w:val="000000"/>
          <w:sz w:val="16"/>
          <w:szCs w:val="16"/>
        </w:rPr>
        <w:t xml:space="preserve"> (</w:t>
      </w:r>
      <w:proofErr w:type="spellStart"/>
      <w:r w:rsidRPr="00E27805">
        <w:rPr>
          <w:rFonts w:ascii="inherit" w:eastAsia="Times New Roman" w:hAnsi="inherit" w:cs="Arial"/>
          <w:color w:val="000000"/>
          <w:sz w:val="16"/>
          <w:szCs w:val="16"/>
        </w:rPr>
        <w:t>микрореакцию</w:t>
      </w:r>
      <w:proofErr w:type="spellEnd"/>
      <w:r w:rsidRPr="00E27805">
        <w:rPr>
          <w:rFonts w:ascii="inherit" w:eastAsia="Times New Roman" w:hAnsi="inherit" w:cs="Arial"/>
          <w:color w:val="000000"/>
          <w:sz w:val="16"/>
          <w:szCs w:val="16"/>
        </w:rPr>
        <w:t>), срок годности 6 месяцев</w:t>
      </w:r>
    </w:p>
    <w:p w:rsidR="00E27805" w:rsidRPr="00E27805" w:rsidRDefault="00E27805" w:rsidP="00E27805">
      <w:pPr>
        <w:numPr>
          <w:ilvl w:val="0"/>
          <w:numId w:val="3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</w:rPr>
        <w:t>Флюорография срок годности 1 год</w:t>
      </w:r>
    </w:p>
    <w:p w:rsidR="00E27805" w:rsidRPr="00E27805" w:rsidRDefault="00E27805" w:rsidP="00E27805">
      <w:pPr>
        <w:numPr>
          <w:ilvl w:val="0"/>
          <w:numId w:val="3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</w:rPr>
        <w:t>По уходу за ребенком до 3-х лет кал на кишечную группу (срок годности 14 дней со дня забора </w:t>
      </w: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анализа)</w:t>
      </w:r>
    </w:p>
    <w:p w:rsidR="00E27805" w:rsidRPr="00E27805" w:rsidRDefault="00E27805" w:rsidP="00E27805">
      <w:pPr>
        <w:numPr>
          <w:ilvl w:val="0"/>
          <w:numId w:val="3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Сведения о прививках против дифтерии (все возраста) и кори (до 35-ти лет) (справка или ксерокопия прививочного сертификата)</w:t>
      </w:r>
    </w:p>
    <w:p w:rsidR="00E27805" w:rsidRPr="00E27805" w:rsidRDefault="00E27805" w:rsidP="00E27805">
      <w:pPr>
        <w:shd w:val="clear" w:color="auto" w:fill="F2EEE2"/>
        <w:spacing w:after="0" w:line="240" w:lineRule="auto"/>
        <w:rPr>
          <w:rFonts w:ascii="inherit" w:eastAsia="Times New Roman" w:hAnsi="inherit" w:cs="Arial"/>
          <w:color w:val="333333"/>
          <w:sz w:val="16"/>
          <w:szCs w:val="16"/>
        </w:rPr>
      </w:pPr>
      <w:r w:rsidRPr="00E27805">
        <w:rPr>
          <w:rFonts w:ascii="inherit" w:eastAsia="Times New Roman" w:hAnsi="inherit" w:cs="Arial"/>
          <w:b/>
          <w:bCs/>
          <w:color w:val="333333"/>
          <w:sz w:val="16"/>
          <w:u w:val="single"/>
        </w:rPr>
        <w:t>При обращении в консультативную поликлинику</w:t>
      </w:r>
    </w:p>
    <w:p w:rsidR="00E27805" w:rsidRPr="00E27805" w:rsidRDefault="00E27805" w:rsidP="00E27805">
      <w:pPr>
        <w:numPr>
          <w:ilvl w:val="0"/>
          <w:numId w:val="4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Направление от педиатра к специалисту ОДКБ с результатами обследований по профилю, талон на прием или предварительная запись</w:t>
      </w:r>
    </w:p>
    <w:p w:rsidR="00E27805" w:rsidRPr="00E27805" w:rsidRDefault="00E27805" w:rsidP="00E27805">
      <w:pPr>
        <w:numPr>
          <w:ilvl w:val="0"/>
          <w:numId w:val="4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Справка об отсутствии контакта с инфекционными больными от участкового педиатра (срок годности 5 дней)</w:t>
      </w:r>
    </w:p>
    <w:p w:rsidR="00E27805" w:rsidRPr="00E27805" w:rsidRDefault="00E27805" w:rsidP="00E27805">
      <w:pPr>
        <w:numPr>
          <w:ilvl w:val="0"/>
          <w:numId w:val="4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Ксерокопия прививочного сертификата</w:t>
      </w:r>
    </w:p>
    <w:p w:rsidR="00E27805" w:rsidRPr="00E27805" w:rsidRDefault="00E27805" w:rsidP="00E27805">
      <w:pPr>
        <w:numPr>
          <w:ilvl w:val="0"/>
          <w:numId w:val="4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Страховой полис и его ксерокопия</w:t>
      </w:r>
    </w:p>
    <w:p w:rsidR="00E27805" w:rsidRPr="00E27805" w:rsidRDefault="00E27805" w:rsidP="00E27805">
      <w:pPr>
        <w:numPr>
          <w:ilvl w:val="0"/>
          <w:numId w:val="4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 xml:space="preserve">Детям с 12 лет - реакция </w:t>
      </w:r>
      <w:proofErr w:type="spellStart"/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микропереципиации</w:t>
      </w:r>
      <w:proofErr w:type="spellEnd"/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 xml:space="preserve"> (</w:t>
      </w:r>
      <w:proofErr w:type="spellStart"/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микрореакция</w:t>
      </w:r>
      <w:proofErr w:type="spellEnd"/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), срок годности 6 месяцев</w:t>
      </w:r>
    </w:p>
    <w:p w:rsidR="00E27805" w:rsidRPr="00E27805" w:rsidRDefault="00E27805" w:rsidP="00E27805">
      <w:pPr>
        <w:numPr>
          <w:ilvl w:val="0"/>
          <w:numId w:val="4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Флюорография с 15 лет, срок годности 1 год</w:t>
      </w:r>
    </w:p>
    <w:p w:rsidR="00E27805" w:rsidRPr="00E27805" w:rsidRDefault="00E27805" w:rsidP="00E27805">
      <w:pPr>
        <w:shd w:val="clear" w:color="auto" w:fill="F2EEE2"/>
        <w:spacing w:after="0" w:line="240" w:lineRule="auto"/>
        <w:rPr>
          <w:rFonts w:ascii="inherit" w:eastAsia="Times New Roman" w:hAnsi="inherit" w:cs="Arial"/>
          <w:color w:val="333333"/>
          <w:sz w:val="16"/>
          <w:szCs w:val="16"/>
        </w:rPr>
      </w:pPr>
      <w:r w:rsidRPr="00E27805">
        <w:rPr>
          <w:rFonts w:ascii="inherit" w:eastAsia="Times New Roman" w:hAnsi="inherit" w:cs="Arial"/>
          <w:b/>
          <w:bCs/>
          <w:color w:val="333333"/>
          <w:sz w:val="16"/>
          <w:u w:val="single"/>
        </w:rPr>
        <w:t>При госпитализации в стационар и обращении в консультативную поликлинику:</w:t>
      </w:r>
    </w:p>
    <w:p w:rsidR="00E27805" w:rsidRPr="00E27805" w:rsidRDefault="00E27805" w:rsidP="00E27805">
      <w:pPr>
        <w:numPr>
          <w:ilvl w:val="0"/>
          <w:numId w:val="5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</w:rPr>
        <w:t xml:space="preserve">Родителям иметь паспорт, юридическим </w:t>
      </w:r>
      <w:proofErr w:type="spellStart"/>
      <w:r w:rsidRPr="00E27805">
        <w:rPr>
          <w:rFonts w:ascii="inherit" w:eastAsia="Times New Roman" w:hAnsi="inherit" w:cs="Arial"/>
          <w:color w:val="000000"/>
          <w:sz w:val="16"/>
          <w:szCs w:val="16"/>
        </w:rPr>
        <w:t>представилелям</w:t>
      </w:r>
      <w:proofErr w:type="spellEnd"/>
      <w:r w:rsidRPr="00E27805">
        <w:rPr>
          <w:rFonts w:ascii="inherit" w:eastAsia="Times New Roman" w:hAnsi="inherit" w:cs="Arial"/>
          <w:color w:val="000000"/>
          <w:sz w:val="16"/>
          <w:szCs w:val="16"/>
        </w:rPr>
        <w:t xml:space="preserve"> (опекунам и усыновителям) - </w:t>
      </w: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удостоверения.</w:t>
      </w:r>
    </w:p>
    <w:p w:rsidR="00E27805" w:rsidRPr="00E27805" w:rsidRDefault="00E27805" w:rsidP="00E27805">
      <w:pPr>
        <w:numPr>
          <w:ilvl w:val="0"/>
          <w:numId w:val="5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Родственникам, находящимся с ребенком (тети, бабушки и т.д.) - доверенность.</w:t>
      </w:r>
    </w:p>
    <w:p w:rsidR="00E27805" w:rsidRPr="00E27805" w:rsidRDefault="00E27805" w:rsidP="00E27805">
      <w:pPr>
        <w:numPr>
          <w:ilvl w:val="0"/>
          <w:numId w:val="5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Страховой полис и его ксерокопию</w:t>
      </w:r>
    </w:p>
    <w:p w:rsidR="00E27805" w:rsidRPr="00E27805" w:rsidRDefault="00E27805" w:rsidP="00E27805">
      <w:pPr>
        <w:shd w:val="clear" w:color="auto" w:fill="F2EEE2"/>
        <w:spacing w:after="0" w:line="240" w:lineRule="auto"/>
        <w:rPr>
          <w:rFonts w:ascii="inherit" w:eastAsia="Times New Roman" w:hAnsi="inherit" w:cs="Arial"/>
          <w:color w:val="333333"/>
          <w:sz w:val="16"/>
          <w:szCs w:val="16"/>
        </w:rPr>
      </w:pPr>
      <w:r w:rsidRPr="00E27805">
        <w:rPr>
          <w:rFonts w:ascii="inherit" w:eastAsia="Times New Roman" w:hAnsi="inherit" w:cs="Arial"/>
          <w:b/>
          <w:bCs/>
          <w:color w:val="333333"/>
          <w:sz w:val="16"/>
          <w:u w:val="single"/>
        </w:rPr>
        <w:t>Новорожденным при поступлении в стационар:</w:t>
      </w:r>
      <w:r w:rsidRPr="00E27805">
        <w:rPr>
          <w:rFonts w:ascii="inherit" w:eastAsia="Times New Roman" w:hAnsi="inherit" w:cs="Arial"/>
          <w:color w:val="333333"/>
          <w:sz w:val="16"/>
          <w:szCs w:val="16"/>
        </w:rPr>
        <w:br/>
        <w:t>Анализ крови методом ИФА с суммарными антителами на сифилис</w:t>
      </w:r>
    </w:p>
    <w:p w:rsidR="00E27805" w:rsidRPr="00E27805" w:rsidRDefault="00E27805" w:rsidP="00E27805">
      <w:pPr>
        <w:numPr>
          <w:ilvl w:val="0"/>
          <w:numId w:val="6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</w:rPr>
        <w:t>новорожденным от матерей, больных сифилисом или при наличии положительных серологических </w:t>
      </w: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реакций у матерей ранее болевших сифилисом и не получивших профилактическое лечение</w:t>
      </w:r>
    </w:p>
    <w:p w:rsidR="00E27805" w:rsidRPr="00E27805" w:rsidRDefault="00E27805" w:rsidP="00E27805">
      <w:pPr>
        <w:numPr>
          <w:ilvl w:val="0"/>
          <w:numId w:val="6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новорожденным с подозрением на внутриутробные инфекции и родившиеся от матерей, не обследованных во время беременности</w:t>
      </w:r>
    </w:p>
    <w:p w:rsidR="00E27805" w:rsidRPr="00E27805" w:rsidRDefault="00E27805" w:rsidP="00E27805">
      <w:pPr>
        <w:numPr>
          <w:ilvl w:val="0"/>
          <w:numId w:val="6"/>
        </w:numPr>
        <w:shd w:val="clear" w:color="auto" w:fill="F2EEE2"/>
        <w:spacing w:after="0" w:line="240" w:lineRule="auto"/>
        <w:ind w:left="400"/>
        <w:rPr>
          <w:rFonts w:ascii="inherit" w:eastAsia="Times New Roman" w:hAnsi="inherit" w:cs="Arial"/>
          <w:color w:val="000000"/>
          <w:sz w:val="16"/>
          <w:szCs w:val="16"/>
        </w:rPr>
      </w:pPr>
      <w:r w:rsidRPr="00E27805">
        <w:rPr>
          <w:rFonts w:ascii="inherit" w:eastAsia="Times New Roman" w:hAnsi="inherit" w:cs="Arial"/>
          <w:color w:val="000000"/>
          <w:sz w:val="16"/>
          <w:szCs w:val="16"/>
          <w:bdr w:val="none" w:sz="0" w:space="0" w:color="auto" w:frame="1"/>
        </w:rPr>
        <w:t>всем детям, родившимся от матерей, не обследованных во время беременности</w:t>
      </w:r>
    </w:p>
    <w:p w:rsidR="00E27805" w:rsidRPr="00E27805" w:rsidRDefault="00E27805" w:rsidP="00E27805">
      <w:pPr>
        <w:shd w:val="clear" w:color="auto" w:fill="F2EEE2"/>
        <w:spacing w:after="0" w:line="240" w:lineRule="auto"/>
        <w:rPr>
          <w:rFonts w:ascii="inherit" w:eastAsia="Times New Roman" w:hAnsi="inherit" w:cs="Arial"/>
          <w:color w:val="333333"/>
          <w:sz w:val="16"/>
          <w:szCs w:val="16"/>
        </w:rPr>
      </w:pPr>
      <w:r w:rsidRPr="00E27805">
        <w:rPr>
          <w:rFonts w:ascii="inherit" w:eastAsia="Times New Roman" w:hAnsi="inherit" w:cs="Arial"/>
          <w:color w:val="333333"/>
          <w:sz w:val="16"/>
          <w:szCs w:val="16"/>
          <w:u w:val="single"/>
        </w:rPr>
        <w:t>Примечание</w:t>
      </w:r>
      <w:proofErr w:type="gramStart"/>
      <w:r w:rsidRPr="00E27805">
        <w:rPr>
          <w:rFonts w:ascii="inherit" w:eastAsia="Times New Roman" w:hAnsi="inherit" w:cs="Arial"/>
          <w:color w:val="333333"/>
          <w:sz w:val="16"/>
          <w:szCs w:val="16"/>
        </w:rPr>
        <w:br/>
        <w:t>В</w:t>
      </w:r>
      <w:proofErr w:type="gramEnd"/>
      <w:r w:rsidRPr="00E27805">
        <w:rPr>
          <w:rFonts w:ascii="inherit" w:eastAsia="Times New Roman" w:hAnsi="inherit" w:cs="Arial"/>
          <w:color w:val="333333"/>
          <w:sz w:val="16"/>
          <w:szCs w:val="16"/>
        </w:rPr>
        <w:t xml:space="preserve"> целях профилактики </w:t>
      </w:r>
      <w:proofErr w:type="spellStart"/>
      <w:r w:rsidRPr="00E27805">
        <w:rPr>
          <w:rFonts w:ascii="inherit" w:eastAsia="Times New Roman" w:hAnsi="inherit" w:cs="Arial"/>
          <w:color w:val="333333"/>
          <w:sz w:val="16"/>
          <w:szCs w:val="16"/>
        </w:rPr>
        <w:t>вакциноассоциированного</w:t>
      </w:r>
      <w:proofErr w:type="spellEnd"/>
      <w:r w:rsidRPr="00E27805">
        <w:rPr>
          <w:rFonts w:ascii="inherit" w:eastAsia="Times New Roman" w:hAnsi="inherit" w:cs="Arial"/>
          <w:color w:val="333333"/>
          <w:sz w:val="16"/>
          <w:szCs w:val="16"/>
        </w:rPr>
        <w:t xml:space="preserve"> паралитического полиомиелита детей, привитых </w:t>
      </w:r>
      <w:r w:rsidRPr="00E27805">
        <w:rPr>
          <w:rFonts w:ascii="inherit" w:eastAsia="Times New Roman" w:hAnsi="inherit" w:cs="Arial"/>
          <w:color w:val="333333"/>
          <w:sz w:val="16"/>
          <w:szCs w:val="16"/>
          <w:bdr w:val="none" w:sz="0" w:space="0" w:color="auto" w:frame="1"/>
        </w:rPr>
        <w:t xml:space="preserve">оральной </w:t>
      </w:r>
      <w:proofErr w:type="spellStart"/>
      <w:r w:rsidRPr="00E27805">
        <w:rPr>
          <w:rFonts w:ascii="inherit" w:eastAsia="Times New Roman" w:hAnsi="inherit" w:cs="Arial"/>
          <w:color w:val="333333"/>
          <w:sz w:val="16"/>
          <w:szCs w:val="16"/>
          <w:bdr w:val="none" w:sz="0" w:space="0" w:color="auto" w:frame="1"/>
        </w:rPr>
        <w:t>полиовакцинацией</w:t>
      </w:r>
      <w:proofErr w:type="spellEnd"/>
      <w:r w:rsidRPr="00E27805">
        <w:rPr>
          <w:rFonts w:ascii="inherit" w:eastAsia="Times New Roman" w:hAnsi="inherit" w:cs="Arial"/>
          <w:color w:val="333333"/>
          <w:sz w:val="16"/>
          <w:szCs w:val="16"/>
          <w:bdr w:val="none" w:sz="0" w:space="0" w:color="auto" w:frame="1"/>
        </w:rPr>
        <w:t xml:space="preserve"> (ОПВ) в течение последних 60-ти дней, после прививки, на </w:t>
      </w:r>
      <w:proofErr w:type="spellStart"/>
      <w:r w:rsidRPr="00E27805">
        <w:rPr>
          <w:rFonts w:ascii="inherit" w:eastAsia="Times New Roman" w:hAnsi="inherit" w:cs="Arial"/>
          <w:color w:val="333333"/>
          <w:sz w:val="16"/>
          <w:szCs w:val="16"/>
          <w:bdr w:val="none" w:sz="0" w:space="0" w:color="auto" w:frame="1"/>
        </w:rPr>
        <w:t>плпновую</w:t>
      </w:r>
      <w:proofErr w:type="spellEnd"/>
      <w:r w:rsidRPr="00E27805">
        <w:rPr>
          <w:rFonts w:ascii="inherit" w:eastAsia="Times New Roman" w:hAnsi="inherit" w:cs="Arial"/>
          <w:color w:val="333333"/>
          <w:sz w:val="16"/>
          <w:szCs w:val="16"/>
          <w:bdr w:val="none" w:sz="0" w:space="0" w:color="auto" w:frame="1"/>
        </w:rPr>
        <w:t> госпитализацию не направлять.</w:t>
      </w:r>
    </w:p>
    <w:p w:rsidR="00B312B4" w:rsidRDefault="00B312B4"/>
    <w:sectPr w:rsidR="00B3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005"/>
    <w:multiLevelType w:val="multilevel"/>
    <w:tmpl w:val="FEE2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12FB7"/>
    <w:multiLevelType w:val="multilevel"/>
    <w:tmpl w:val="6F6E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04A79"/>
    <w:multiLevelType w:val="multilevel"/>
    <w:tmpl w:val="C56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50C7F"/>
    <w:multiLevelType w:val="multilevel"/>
    <w:tmpl w:val="0686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35ED7"/>
    <w:multiLevelType w:val="multilevel"/>
    <w:tmpl w:val="2ECA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5E3186"/>
    <w:multiLevelType w:val="multilevel"/>
    <w:tmpl w:val="386C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27805"/>
    <w:rsid w:val="00B312B4"/>
    <w:rsid w:val="00E2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7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78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2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78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244">
          <w:marLeft w:val="0"/>
          <w:marRight w:val="0"/>
          <w:marTop w:val="50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08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13044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Сергеевич</dc:creator>
  <cp:keywords/>
  <dc:description/>
  <cp:lastModifiedBy>Сергей Сергеевич</cp:lastModifiedBy>
  <cp:revision>2</cp:revision>
  <dcterms:created xsi:type="dcterms:W3CDTF">2024-03-24T12:09:00Z</dcterms:created>
  <dcterms:modified xsi:type="dcterms:W3CDTF">2024-03-24T12:09:00Z</dcterms:modified>
</cp:coreProperties>
</file>